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C18" w:rsidRDefault="003E5C18" w:rsidP="003E5C18"/>
    <w:p w:rsidR="00865194" w:rsidRPr="00865194" w:rsidRDefault="00865194" w:rsidP="00865194">
      <w:pPr>
        <w:rPr>
          <w:rFonts w:asciiTheme="minorHAnsi" w:hAnsiTheme="minorHAnsi" w:cstheme="minorHAnsi"/>
        </w:rPr>
      </w:pPr>
      <w:r w:rsidRPr="00865194">
        <w:rPr>
          <w:rFonts w:asciiTheme="minorHAnsi" w:hAnsiTheme="minorHAnsi" w:cstheme="minorHAnsi"/>
        </w:rPr>
        <w:t>Mr. Kaushik Roy</w:t>
      </w:r>
    </w:p>
    <w:p w:rsidR="00865194" w:rsidRPr="00865194" w:rsidRDefault="00865194" w:rsidP="00865194">
      <w:pPr>
        <w:rPr>
          <w:rFonts w:asciiTheme="minorHAnsi" w:hAnsiTheme="minorHAnsi" w:cstheme="minorHAnsi"/>
        </w:rPr>
      </w:pPr>
      <w:r w:rsidRPr="00865194">
        <w:rPr>
          <w:rFonts w:asciiTheme="minorHAnsi" w:hAnsiTheme="minorHAnsi" w:cstheme="minorHAnsi"/>
        </w:rPr>
        <w:t>The Shanti Project</w:t>
      </w:r>
      <w:r w:rsidR="009038F4">
        <w:rPr>
          <w:rFonts w:asciiTheme="minorHAnsi" w:hAnsiTheme="minorHAnsi" w:cstheme="minorHAnsi"/>
        </w:rPr>
        <w:t>/PAWS</w:t>
      </w:r>
    </w:p>
    <w:p w:rsidR="00865194" w:rsidRPr="00865194" w:rsidRDefault="00865194" w:rsidP="00865194">
      <w:pPr>
        <w:rPr>
          <w:rFonts w:asciiTheme="minorHAnsi" w:hAnsiTheme="minorHAnsi" w:cstheme="minorHAnsi"/>
        </w:rPr>
      </w:pPr>
      <w:r w:rsidRPr="00865194">
        <w:rPr>
          <w:rFonts w:asciiTheme="minorHAnsi" w:hAnsiTheme="minorHAnsi" w:cstheme="minorHAnsi"/>
        </w:rPr>
        <w:t>730 Polk Street</w:t>
      </w:r>
    </w:p>
    <w:p w:rsidR="00865194" w:rsidRPr="00865194" w:rsidRDefault="00865194" w:rsidP="00865194">
      <w:pPr>
        <w:rPr>
          <w:rFonts w:asciiTheme="minorHAnsi" w:hAnsiTheme="minorHAnsi" w:cstheme="minorHAnsi"/>
        </w:rPr>
      </w:pPr>
      <w:r w:rsidRPr="00865194">
        <w:rPr>
          <w:rFonts w:asciiTheme="minorHAnsi" w:hAnsiTheme="minorHAnsi" w:cstheme="minorHAnsi"/>
        </w:rPr>
        <w:t>San Francisco, CA 94109</w:t>
      </w:r>
    </w:p>
    <w:p w:rsidR="00865194" w:rsidRPr="00865194" w:rsidRDefault="00865194" w:rsidP="00865194">
      <w:pPr>
        <w:rPr>
          <w:rFonts w:asciiTheme="minorHAnsi" w:hAnsiTheme="minorHAnsi" w:cstheme="minorHAnsi"/>
        </w:rPr>
      </w:pPr>
    </w:p>
    <w:p w:rsidR="00865194" w:rsidRPr="00865194" w:rsidRDefault="00865194" w:rsidP="00865194">
      <w:pPr>
        <w:rPr>
          <w:rFonts w:asciiTheme="minorHAnsi" w:hAnsiTheme="minorHAnsi" w:cstheme="minorHAnsi"/>
        </w:rPr>
      </w:pPr>
      <w:r w:rsidRPr="00865194">
        <w:rPr>
          <w:rFonts w:asciiTheme="minorHAnsi" w:hAnsiTheme="minorHAnsi" w:cstheme="minorHAnsi"/>
        </w:rPr>
        <w:t>Dear Mr. Roy,</w:t>
      </w:r>
      <w:r w:rsidRPr="00865194">
        <w:rPr>
          <w:rFonts w:asciiTheme="minorHAnsi" w:hAnsiTheme="minorHAnsi" w:cstheme="minorHAnsi"/>
        </w:rPr>
        <w:tab/>
      </w:r>
      <w:r w:rsidRPr="00865194">
        <w:rPr>
          <w:rFonts w:asciiTheme="minorHAnsi" w:hAnsiTheme="minorHAnsi" w:cstheme="minorHAnsi"/>
        </w:rPr>
        <w:tab/>
      </w:r>
      <w:r w:rsidRPr="00865194">
        <w:rPr>
          <w:rFonts w:asciiTheme="minorHAnsi" w:hAnsiTheme="minorHAnsi" w:cstheme="minorHAnsi"/>
        </w:rPr>
        <w:tab/>
      </w:r>
      <w:r w:rsidRPr="00865194">
        <w:rPr>
          <w:rFonts w:asciiTheme="minorHAnsi" w:hAnsiTheme="minorHAnsi" w:cstheme="minorHAnsi"/>
        </w:rPr>
        <w:tab/>
      </w:r>
      <w:r w:rsidRPr="00865194">
        <w:rPr>
          <w:rFonts w:asciiTheme="minorHAnsi" w:hAnsiTheme="minorHAnsi" w:cstheme="minorHAnsi"/>
        </w:rPr>
        <w:tab/>
      </w:r>
      <w:r w:rsidRPr="00865194">
        <w:rPr>
          <w:rFonts w:asciiTheme="minorHAnsi" w:hAnsiTheme="minorHAnsi" w:cstheme="minorHAnsi"/>
        </w:rPr>
        <w:tab/>
      </w:r>
      <w:r w:rsidR="007D2106">
        <w:rPr>
          <w:rFonts w:asciiTheme="minorHAnsi" w:hAnsiTheme="minorHAnsi" w:cstheme="minorHAnsi"/>
        </w:rPr>
        <w:tab/>
      </w:r>
      <w:r w:rsidR="007D2106">
        <w:rPr>
          <w:rFonts w:asciiTheme="minorHAnsi" w:hAnsiTheme="minorHAnsi" w:cstheme="minorHAnsi"/>
        </w:rPr>
        <w:tab/>
      </w:r>
      <w:r w:rsidR="007D2106">
        <w:rPr>
          <w:rFonts w:asciiTheme="minorHAnsi" w:hAnsiTheme="minorHAnsi" w:cstheme="minorHAnsi"/>
        </w:rPr>
        <w:tab/>
      </w:r>
      <w:r w:rsidRPr="00865194">
        <w:rPr>
          <w:rFonts w:asciiTheme="minorHAnsi" w:hAnsiTheme="minorHAnsi" w:cstheme="minorHAnsi"/>
        </w:rPr>
        <w:t>April 26, 2017</w:t>
      </w:r>
    </w:p>
    <w:p w:rsidR="00865194" w:rsidRPr="00865194" w:rsidRDefault="00865194" w:rsidP="00865194">
      <w:pPr>
        <w:rPr>
          <w:rFonts w:asciiTheme="minorHAnsi" w:hAnsiTheme="minorHAnsi" w:cstheme="minorHAnsi"/>
        </w:rPr>
      </w:pPr>
    </w:p>
    <w:p w:rsidR="00865194" w:rsidRPr="00865194" w:rsidRDefault="00865194" w:rsidP="00865194">
      <w:pPr>
        <w:rPr>
          <w:rFonts w:asciiTheme="minorHAnsi" w:hAnsiTheme="minorHAnsi" w:cstheme="minorHAnsi"/>
        </w:rPr>
      </w:pPr>
      <w:r w:rsidRPr="00865194">
        <w:rPr>
          <w:rFonts w:asciiTheme="minorHAnsi" w:hAnsiTheme="minorHAnsi" w:cstheme="minorHAnsi"/>
        </w:rPr>
        <w:t xml:space="preserve">It is with great joy that we write to you today </w:t>
      </w:r>
      <w:r w:rsidR="00A4063E">
        <w:rPr>
          <w:rFonts w:asciiTheme="minorHAnsi" w:hAnsiTheme="minorHAnsi" w:cstheme="minorHAnsi"/>
        </w:rPr>
        <w:t xml:space="preserve">celebrating </w:t>
      </w:r>
      <w:r w:rsidRPr="00865194">
        <w:rPr>
          <w:rFonts w:asciiTheme="minorHAnsi" w:hAnsiTheme="minorHAnsi" w:cstheme="minorHAnsi"/>
        </w:rPr>
        <w:t>the immeasurable contributions made to the San Francisco community by Pets are Wonderful Support (PAWS) and the volunteer veterinarians who play such a critical role in its success.</w:t>
      </w:r>
    </w:p>
    <w:p w:rsidR="00865194" w:rsidRPr="00865194" w:rsidRDefault="00865194" w:rsidP="00865194">
      <w:pPr>
        <w:rPr>
          <w:rFonts w:asciiTheme="minorHAnsi" w:hAnsiTheme="minorHAnsi" w:cstheme="minorHAnsi"/>
        </w:rPr>
      </w:pPr>
    </w:p>
    <w:p w:rsidR="00865194" w:rsidRPr="00865194" w:rsidRDefault="00865194" w:rsidP="00865194">
      <w:pPr>
        <w:rPr>
          <w:rFonts w:asciiTheme="minorHAnsi" w:hAnsiTheme="minorHAnsi" w:cstheme="minorHAnsi"/>
        </w:rPr>
      </w:pPr>
      <w:r w:rsidRPr="00865194">
        <w:rPr>
          <w:rFonts w:asciiTheme="minorHAnsi" w:hAnsiTheme="minorHAnsi" w:cstheme="minorHAnsi"/>
        </w:rPr>
        <w:t xml:space="preserve">Thirty years of service to a community in need of companionship and support in </w:t>
      </w:r>
      <w:r w:rsidR="00E10FED">
        <w:rPr>
          <w:rFonts w:asciiTheme="minorHAnsi" w:hAnsiTheme="minorHAnsi" w:cstheme="minorHAnsi"/>
        </w:rPr>
        <w:t xml:space="preserve">both good </w:t>
      </w:r>
      <w:r w:rsidRPr="00865194">
        <w:rPr>
          <w:rFonts w:asciiTheme="minorHAnsi" w:hAnsiTheme="minorHAnsi" w:cstheme="minorHAnsi"/>
        </w:rPr>
        <w:t>times and bad is remarkable</w:t>
      </w:r>
      <w:r w:rsidR="002F722A">
        <w:rPr>
          <w:rFonts w:asciiTheme="minorHAnsi" w:hAnsiTheme="minorHAnsi" w:cstheme="minorHAnsi"/>
        </w:rPr>
        <w:t>. A</w:t>
      </w:r>
      <w:r w:rsidRPr="00865194">
        <w:rPr>
          <w:rFonts w:asciiTheme="minorHAnsi" w:hAnsiTheme="minorHAnsi" w:cstheme="minorHAnsi"/>
        </w:rPr>
        <w:t xml:space="preserve">s you celebrate PAWS’ anniversary, we thank you for </w:t>
      </w:r>
      <w:r w:rsidR="00A4063E">
        <w:rPr>
          <w:rFonts w:asciiTheme="minorHAnsi" w:hAnsiTheme="minorHAnsi" w:cstheme="minorHAnsi"/>
        </w:rPr>
        <w:t xml:space="preserve">honoring </w:t>
      </w:r>
      <w:r w:rsidRPr="00865194">
        <w:rPr>
          <w:rFonts w:asciiTheme="minorHAnsi" w:hAnsiTheme="minorHAnsi" w:cstheme="minorHAnsi"/>
        </w:rPr>
        <w:t>these veterinarians, the PAWS group, and the importance of the human-animal bond</w:t>
      </w:r>
      <w:r w:rsidR="009038F4">
        <w:rPr>
          <w:rFonts w:asciiTheme="minorHAnsi" w:hAnsiTheme="minorHAnsi" w:cstheme="minorHAnsi"/>
        </w:rPr>
        <w:t xml:space="preserve"> with the 2017 Dede Wilsey Champion of the Human-Animal Bond Award</w:t>
      </w:r>
      <w:r w:rsidRPr="00865194">
        <w:rPr>
          <w:rFonts w:asciiTheme="minorHAnsi" w:hAnsiTheme="minorHAnsi" w:cstheme="minorHAnsi"/>
        </w:rPr>
        <w:t>.</w:t>
      </w:r>
    </w:p>
    <w:p w:rsidR="00865194" w:rsidRPr="00865194" w:rsidRDefault="00865194" w:rsidP="00865194">
      <w:pPr>
        <w:rPr>
          <w:rFonts w:asciiTheme="minorHAnsi" w:hAnsiTheme="minorHAnsi" w:cstheme="minorHAnsi"/>
        </w:rPr>
      </w:pPr>
    </w:p>
    <w:p w:rsidR="00865194" w:rsidRPr="00865194" w:rsidRDefault="00865194" w:rsidP="00865194">
      <w:pPr>
        <w:rPr>
          <w:rFonts w:asciiTheme="minorHAnsi" w:hAnsiTheme="minorHAnsi" w:cstheme="minorHAnsi"/>
        </w:rPr>
      </w:pPr>
      <w:r w:rsidRPr="00865194">
        <w:rPr>
          <w:rFonts w:asciiTheme="minorHAnsi" w:hAnsiTheme="minorHAnsi" w:cstheme="minorHAnsi"/>
        </w:rPr>
        <w:t xml:space="preserve">The American Veterinary Medical Association </w:t>
      </w:r>
      <w:r w:rsidR="006C46D8">
        <w:rPr>
          <w:rFonts w:asciiTheme="minorHAnsi" w:hAnsiTheme="minorHAnsi" w:cstheme="minorHAnsi"/>
        </w:rPr>
        <w:t>r</w:t>
      </w:r>
      <w:r w:rsidRPr="00865194">
        <w:rPr>
          <w:rFonts w:asciiTheme="minorHAnsi" w:hAnsiTheme="minorHAnsi" w:cstheme="minorHAnsi"/>
        </w:rPr>
        <w:t xml:space="preserve">ecognizes </w:t>
      </w:r>
      <w:r w:rsidR="006C46D8">
        <w:rPr>
          <w:rFonts w:asciiTheme="minorHAnsi" w:hAnsiTheme="minorHAnsi" w:cstheme="minorHAnsi"/>
        </w:rPr>
        <w:t xml:space="preserve">and celebrates </w:t>
      </w:r>
      <w:r w:rsidRPr="00865194">
        <w:rPr>
          <w:rFonts w:asciiTheme="minorHAnsi" w:hAnsiTheme="minorHAnsi" w:cstheme="minorHAnsi"/>
        </w:rPr>
        <w:t>the existence of the human-animal bond and its importance to client and community health</w:t>
      </w:r>
      <w:r w:rsidR="002F722A">
        <w:rPr>
          <w:rFonts w:asciiTheme="minorHAnsi" w:hAnsiTheme="minorHAnsi" w:cstheme="minorHAnsi"/>
        </w:rPr>
        <w:t xml:space="preserve">. </w:t>
      </w:r>
      <w:proofErr w:type="gramStart"/>
      <w:r w:rsidR="00EA2302">
        <w:rPr>
          <w:rFonts w:asciiTheme="minorHAnsi" w:hAnsiTheme="minorHAnsi" w:cstheme="minorHAnsi"/>
        </w:rPr>
        <w:t>PAWS is</w:t>
      </w:r>
      <w:proofErr w:type="gramEnd"/>
      <w:r w:rsidR="00EA2302">
        <w:rPr>
          <w:rFonts w:asciiTheme="minorHAnsi" w:hAnsiTheme="minorHAnsi" w:cstheme="minorHAnsi"/>
        </w:rPr>
        <w:t xml:space="preserve"> an example of the highest aspirations of veterinary medicine in our mission to</w:t>
      </w:r>
      <w:r w:rsidR="00EA2302" w:rsidRPr="00865194">
        <w:rPr>
          <w:rFonts w:asciiTheme="minorHAnsi" w:hAnsiTheme="minorHAnsi" w:cstheme="minorHAnsi"/>
        </w:rPr>
        <w:t xml:space="preserve"> serve society </w:t>
      </w:r>
      <w:r w:rsidR="00EA2302">
        <w:rPr>
          <w:rFonts w:asciiTheme="minorHAnsi" w:hAnsiTheme="minorHAnsi" w:cstheme="minorHAnsi"/>
        </w:rPr>
        <w:t>and</w:t>
      </w:r>
      <w:r w:rsidR="00EA2302" w:rsidRPr="00865194">
        <w:rPr>
          <w:rFonts w:asciiTheme="minorHAnsi" w:hAnsiTheme="minorHAnsi" w:cstheme="minorHAnsi"/>
        </w:rPr>
        <w:t xml:space="preserve"> fulfill both human and animal needs.</w:t>
      </w:r>
    </w:p>
    <w:p w:rsidR="00865194" w:rsidRPr="00865194" w:rsidRDefault="00865194" w:rsidP="00865194">
      <w:pPr>
        <w:rPr>
          <w:rFonts w:asciiTheme="minorHAnsi" w:hAnsiTheme="minorHAnsi" w:cstheme="minorHAnsi"/>
        </w:rPr>
      </w:pPr>
    </w:p>
    <w:p w:rsidR="00865194" w:rsidRPr="00865194" w:rsidRDefault="00EA2302" w:rsidP="00865194">
      <w:pPr>
        <w:rPr>
          <w:rFonts w:asciiTheme="minorHAnsi" w:hAnsiTheme="minorHAnsi" w:cstheme="minorHAnsi"/>
        </w:rPr>
      </w:pPr>
      <w:bookmarkStart w:id="0" w:name="_GoBack"/>
      <w:bookmarkEnd w:id="0"/>
      <w:r w:rsidRPr="00EA2302">
        <w:rPr>
          <w:rFonts w:asciiTheme="minorHAnsi" w:hAnsiTheme="minorHAnsi" w:cstheme="minorHAnsi"/>
        </w:rPr>
        <w:t xml:space="preserve">We wish to take this opportunity to </w:t>
      </w:r>
      <w:r w:rsidR="00A4063E">
        <w:rPr>
          <w:rFonts w:asciiTheme="minorHAnsi" w:hAnsiTheme="minorHAnsi" w:cstheme="minorHAnsi"/>
        </w:rPr>
        <w:t>applaud th</w:t>
      </w:r>
      <w:r w:rsidR="00865194" w:rsidRPr="00865194">
        <w:rPr>
          <w:rFonts w:asciiTheme="minorHAnsi" w:hAnsiTheme="minorHAnsi" w:cstheme="minorHAnsi"/>
        </w:rPr>
        <w:t xml:space="preserve">e PAWS mission </w:t>
      </w:r>
      <w:r w:rsidR="00A4063E">
        <w:rPr>
          <w:rFonts w:asciiTheme="minorHAnsi" w:hAnsiTheme="minorHAnsi" w:cstheme="minorHAnsi"/>
        </w:rPr>
        <w:t xml:space="preserve">of </w:t>
      </w:r>
      <w:r w:rsidR="00865194" w:rsidRPr="00865194">
        <w:rPr>
          <w:rFonts w:asciiTheme="minorHAnsi" w:hAnsiTheme="minorHAnsi" w:cstheme="minorHAnsi"/>
        </w:rPr>
        <w:t>preserv</w:t>
      </w:r>
      <w:r w:rsidR="00A4063E">
        <w:rPr>
          <w:rFonts w:asciiTheme="minorHAnsi" w:hAnsiTheme="minorHAnsi" w:cstheme="minorHAnsi"/>
        </w:rPr>
        <w:t>ing</w:t>
      </w:r>
      <w:r w:rsidR="00865194" w:rsidRPr="00865194">
        <w:rPr>
          <w:rFonts w:asciiTheme="minorHAnsi" w:hAnsiTheme="minorHAnsi" w:cstheme="minorHAnsi"/>
        </w:rPr>
        <w:t>, support</w:t>
      </w:r>
      <w:r w:rsidR="00A4063E">
        <w:rPr>
          <w:rFonts w:asciiTheme="minorHAnsi" w:hAnsiTheme="minorHAnsi" w:cstheme="minorHAnsi"/>
        </w:rPr>
        <w:t>ing</w:t>
      </w:r>
      <w:r w:rsidR="00865194" w:rsidRPr="00865194">
        <w:rPr>
          <w:rFonts w:asciiTheme="minorHAnsi" w:hAnsiTheme="minorHAnsi" w:cstheme="minorHAnsi"/>
        </w:rPr>
        <w:t xml:space="preserve"> and nurtur</w:t>
      </w:r>
      <w:r w:rsidR="00A4063E">
        <w:rPr>
          <w:rFonts w:asciiTheme="minorHAnsi" w:hAnsiTheme="minorHAnsi" w:cstheme="minorHAnsi"/>
        </w:rPr>
        <w:t xml:space="preserve">ing </w:t>
      </w:r>
      <w:r w:rsidR="00865194" w:rsidRPr="00865194">
        <w:rPr>
          <w:rFonts w:asciiTheme="minorHAnsi" w:hAnsiTheme="minorHAnsi" w:cstheme="minorHAnsi"/>
        </w:rPr>
        <w:t>the human-animal bond for those most vulnerable in our community.</w:t>
      </w:r>
    </w:p>
    <w:p w:rsidR="00865194" w:rsidRPr="00865194" w:rsidRDefault="00865194" w:rsidP="00865194">
      <w:pPr>
        <w:rPr>
          <w:rFonts w:asciiTheme="minorHAnsi" w:hAnsiTheme="minorHAnsi" w:cstheme="minorHAnsi"/>
        </w:rPr>
      </w:pPr>
    </w:p>
    <w:p w:rsidR="00865194" w:rsidRPr="00865194" w:rsidRDefault="00865194" w:rsidP="00865194">
      <w:pPr>
        <w:rPr>
          <w:rFonts w:asciiTheme="minorHAnsi" w:hAnsiTheme="minorHAnsi" w:cstheme="minorHAnsi"/>
        </w:rPr>
      </w:pPr>
      <w:r w:rsidRPr="00865194">
        <w:rPr>
          <w:rFonts w:asciiTheme="minorHAnsi" w:hAnsiTheme="minorHAnsi" w:cstheme="minorHAnsi"/>
        </w:rPr>
        <w:t>PAWS truly has helped thousands of people and their companion animals find healing, hope and unconditional love.</w:t>
      </w:r>
    </w:p>
    <w:p w:rsidR="00865194" w:rsidRPr="00865194" w:rsidRDefault="00865194" w:rsidP="00865194">
      <w:pPr>
        <w:rPr>
          <w:rFonts w:asciiTheme="minorHAnsi" w:hAnsiTheme="minorHAnsi" w:cstheme="minorHAnsi"/>
        </w:rPr>
      </w:pPr>
    </w:p>
    <w:p w:rsidR="00865194" w:rsidRPr="00865194" w:rsidRDefault="00865194" w:rsidP="00865194">
      <w:pPr>
        <w:rPr>
          <w:rFonts w:asciiTheme="minorHAnsi" w:hAnsiTheme="minorHAnsi" w:cstheme="minorHAnsi"/>
        </w:rPr>
      </w:pPr>
      <w:r w:rsidRPr="00865194">
        <w:rPr>
          <w:rFonts w:asciiTheme="minorHAnsi" w:hAnsiTheme="minorHAnsi" w:cstheme="minorHAnsi"/>
        </w:rPr>
        <w:t>Sincerely,</w:t>
      </w:r>
    </w:p>
    <w:p w:rsidR="00865194" w:rsidRPr="00865194" w:rsidRDefault="00B474C5" w:rsidP="0086519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drawing>
          <wp:inline distT="0" distB="0" distL="0" distR="0">
            <wp:extent cx="2295525" cy="48174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omasMeyer 10 11 16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5858" cy="4818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</w:rPr>
        <w:t xml:space="preserve">                </w:t>
      </w:r>
      <w:r>
        <w:rPr>
          <w:rFonts w:asciiTheme="minorHAnsi" w:hAnsiTheme="minorHAnsi" w:cstheme="minorHAnsi"/>
          <w:noProof/>
        </w:rPr>
        <w:drawing>
          <wp:inline distT="0" distB="0" distL="0" distR="0">
            <wp:extent cx="1790700" cy="449471"/>
            <wp:effectExtent l="0" t="0" r="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nlin DVM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4135" cy="450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5194" w:rsidRPr="00865194" w:rsidRDefault="00865194" w:rsidP="00865194">
      <w:pPr>
        <w:rPr>
          <w:rFonts w:asciiTheme="minorHAnsi" w:hAnsiTheme="minorHAnsi" w:cstheme="minorHAnsi"/>
        </w:rPr>
      </w:pPr>
      <w:r w:rsidRPr="00865194">
        <w:rPr>
          <w:rFonts w:asciiTheme="minorHAnsi" w:hAnsiTheme="minorHAnsi" w:cstheme="minorHAnsi"/>
        </w:rPr>
        <w:t>Dr. Tom Meyer</w:t>
      </w:r>
      <w:r w:rsidRPr="00865194">
        <w:rPr>
          <w:rFonts w:asciiTheme="minorHAnsi" w:hAnsiTheme="minorHAnsi" w:cstheme="minorHAnsi"/>
        </w:rPr>
        <w:tab/>
      </w:r>
      <w:r w:rsidRPr="00865194">
        <w:rPr>
          <w:rFonts w:asciiTheme="minorHAnsi" w:hAnsiTheme="minorHAnsi" w:cstheme="minorHAnsi"/>
        </w:rPr>
        <w:tab/>
      </w:r>
      <w:r w:rsidRPr="00865194">
        <w:rPr>
          <w:rFonts w:asciiTheme="minorHAnsi" w:hAnsiTheme="minorHAnsi" w:cstheme="minorHAnsi"/>
        </w:rPr>
        <w:tab/>
      </w:r>
      <w:r w:rsidRPr="00865194">
        <w:rPr>
          <w:rFonts w:asciiTheme="minorHAnsi" w:hAnsiTheme="minorHAnsi" w:cstheme="minorHAnsi"/>
        </w:rPr>
        <w:tab/>
      </w:r>
      <w:r w:rsidRPr="00865194">
        <w:rPr>
          <w:rFonts w:asciiTheme="minorHAnsi" w:hAnsiTheme="minorHAnsi" w:cstheme="minorHAnsi"/>
        </w:rPr>
        <w:tab/>
        <w:t>Dr. Janet Donlin</w:t>
      </w:r>
    </w:p>
    <w:p w:rsidR="003E5C18" w:rsidRDefault="00865194" w:rsidP="003E5C18">
      <w:pPr>
        <w:rPr>
          <w:rFonts w:asciiTheme="minorHAnsi" w:hAnsiTheme="minorHAnsi" w:cstheme="minorHAnsi"/>
        </w:rPr>
      </w:pPr>
      <w:r w:rsidRPr="00865194">
        <w:rPr>
          <w:rFonts w:asciiTheme="minorHAnsi" w:hAnsiTheme="minorHAnsi" w:cstheme="minorHAnsi"/>
        </w:rPr>
        <w:t>AVMA President</w:t>
      </w:r>
      <w:r w:rsidRPr="00865194">
        <w:rPr>
          <w:rFonts w:asciiTheme="minorHAnsi" w:hAnsiTheme="minorHAnsi" w:cstheme="minorHAnsi"/>
        </w:rPr>
        <w:tab/>
      </w:r>
      <w:r w:rsidRPr="00865194">
        <w:rPr>
          <w:rFonts w:asciiTheme="minorHAnsi" w:hAnsiTheme="minorHAnsi" w:cstheme="minorHAnsi"/>
        </w:rPr>
        <w:tab/>
      </w:r>
      <w:r w:rsidRPr="00865194">
        <w:rPr>
          <w:rFonts w:asciiTheme="minorHAnsi" w:hAnsiTheme="minorHAnsi" w:cstheme="minorHAnsi"/>
        </w:rPr>
        <w:tab/>
      </w:r>
      <w:r w:rsidRPr="00865194">
        <w:rPr>
          <w:rFonts w:asciiTheme="minorHAnsi" w:hAnsiTheme="minorHAnsi" w:cstheme="minorHAnsi"/>
        </w:rPr>
        <w:tab/>
      </w:r>
      <w:r w:rsidRPr="00865194">
        <w:rPr>
          <w:rFonts w:asciiTheme="minorHAnsi" w:hAnsiTheme="minorHAnsi" w:cstheme="minorHAnsi"/>
        </w:rPr>
        <w:tab/>
        <w:t>AVMA Chief Executive Officer</w:t>
      </w:r>
    </w:p>
    <w:p w:rsidR="00110E55" w:rsidRDefault="00110E55" w:rsidP="003E5C18">
      <w:pPr>
        <w:rPr>
          <w:rFonts w:asciiTheme="minorHAnsi" w:hAnsiTheme="minorHAnsi" w:cstheme="minorHAnsi"/>
          <w:sz w:val="20"/>
          <w:szCs w:val="20"/>
        </w:rPr>
      </w:pPr>
    </w:p>
    <w:p w:rsidR="00865194" w:rsidRPr="00110E55" w:rsidRDefault="00865194" w:rsidP="003E5C18">
      <w:pPr>
        <w:rPr>
          <w:rFonts w:asciiTheme="minorHAnsi" w:hAnsiTheme="minorHAnsi" w:cstheme="minorHAnsi"/>
          <w:sz w:val="22"/>
          <w:szCs w:val="22"/>
        </w:rPr>
      </w:pPr>
      <w:r w:rsidRPr="00110E55">
        <w:rPr>
          <w:rFonts w:asciiTheme="minorHAnsi" w:hAnsiTheme="minorHAnsi" w:cstheme="minorHAnsi"/>
          <w:sz w:val="22"/>
          <w:szCs w:val="22"/>
        </w:rPr>
        <w:t>CC:</w:t>
      </w:r>
    </w:p>
    <w:p w:rsidR="00865194" w:rsidRPr="00110E55" w:rsidRDefault="00865194" w:rsidP="003E5C18">
      <w:pPr>
        <w:rPr>
          <w:rFonts w:asciiTheme="minorHAnsi" w:hAnsiTheme="minorHAnsi" w:cstheme="minorHAnsi"/>
          <w:sz w:val="22"/>
          <w:szCs w:val="22"/>
        </w:rPr>
      </w:pPr>
      <w:r w:rsidRPr="00110E55">
        <w:rPr>
          <w:rFonts w:asciiTheme="minorHAnsi" w:hAnsiTheme="minorHAnsi" w:cstheme="minorHAnsi"/>
          <w:sz w:val="22"/>
          <w:szCs w:val="22"/>
        </w:rPr>
        <w:t>The Honorable Mayor Edwin M. Lee</w:t>
      </w:r>
    </w:p>
    <w:p w:rsidR="00865194" w:rsidRPr="00110E55" w:rsidRDefault="00865194" w:rsidP="003E5C18">
      <w:pPr>
        <w:rPr>
          <w:rFonts w:asciiTheme="minorHAnsi" w:hAnsiTheme="minorHAnsi" w:cstheme="minorHAnsi"/>
          <w:sz w:val="22"/>
          <w:szCs w:val="22"/>
        </w:rPr>
      </w:pPr>
      <w:r w:rsidRPr="00110E55">
        <w:rPr>
          <w:rFonts w:asciiTheme="minorHAnsi" w:hAnsiTheme="minorHAnsi" w:cstheme="minorHAnsi"/>
          <w:sz w:val="22"/>
          <w:szCs w:val="22"/>
        </w:rPr>
        <w:t>Dean Michael Lairmore</w:t>
      </w:r>
      <w:r w:rsidR="009038F4" w:rsidRPr="00110E55">
        <w:rPr>
          <w:rFonts w:asciiTheme="minorHAnsi" w:hAnsiTheme="minorHAnsi" w:cstheme="minorHAnsi"/>
          <w:sz w:val="22"/>
          <w:szCs w:val="22"/>
        </w:rPr>
        <w:t>, University of California</w:t>
      </w:r>
      <w:r w:rsidR="00CC0B9A" w:rsidRPr="00110E55">
        <w:rPr>
          <w:rFonts w:asciiTheme="minorHAnsi" w:hAnsiTheme="minorHAnsi" w:cstheme="minorHAnsi"/>
          <w:sz w:val="22"/>
          <w:szCs w:val="22"/>
        </w:rPr>
        <w:t>-</w:t>
      </w:r>
      <w:r w:rsidR="009038F4" w:rsidRPr="00110E55">
        <w:rPr>
          <w:rFonts w:asciiTheme="minorHAnsi" w:hAnsiTheme="minorHAnsi" w:cstheme="minorHAnsi"/>
          <w:sz w:val="22"/>
          <w:szCs w:val="22"/>
        </w:rPr>
        <w:t>Davis</w:t>
      </w:r>
    </w:p>
    <w:p w:rsidR="00865194" w:rsidRPr="00110E55" w:rsidRDefault="00865194" w:rsidP="003E5C18">
      <w:pPr>
        <w:rPr>
          <w:rFonts w:asciiTheme="minorHAnsi" w:hAnsiTheme="minorHAnsi" w:cstheme="minorHAnsi"/>
          <w:sz w:val="22"/>
          <w:szCs w:val="22"/>
        </w:rPr>
      </w:pPr>
      <w:r w:rsidRPr="00110E55">
        <w:rPr>
          <w:rFonts w:asciiTheme="minorHAnsi" w:hAnsiTheme="minorHAnsi" w:cstheme="minorHAnsi"/>
          <w:sz w:val="22"/>
          <w:szCs w:val="22"/>
        </w:rPr>
        <w:t>San Francisco Veterinary Medical Association</w:t>
      </w:r>
    </w:p>
    <w:p w:rsidR="00865194" w:rsidRPr="00110E55" w:rsidRDefault="00865194" w:rsidP="003E5C18">
      <w:pPr>
        <w:rPr>
          <w:rFonts w:asciiTheme="minorHAnsi" w:hAnsiTheme="minorHAnsi" w:cstheme="minorHAnsi"/>
          <w:sz w:val="22"/>
          <w:szCs w:val="22"/>
        </w:rPr>
      </w:pPr>
      <w:r w:rsidRPr="00110E55">
        <w:rPr>
          <w:rFonts w:asciiTheme="minorHAnsi" w:hAnsiTheme="minorHAnsi" w:cstheme="minorHAnsi"/>
          <w:sz w:val="22"/>
          <w:szCs w:val="22"/>
        </w:rPr>
        <w:t>California Veterinary Medical Association</w:t>
      </w:r>
    </w:p>
    <w:p w:rsidR="009038F4" w:rsidRPr="00110E55" w:rsidRDefault="009038F4" w:rsidP="003E5C18">
      <w:pPr>
        <w:rPr>
          <w:rFonts w:asciiTheme="minorHAnsi" w:hAnsiTheme="minorHAnsi" w:cstheme="minorHAnsi"/>
          <w:sz w:val="22"/>
          <w:szCs w:val="22"/>
        </w:rPr>
      </w:pPr>
      <w:r w:rsidRPr="00110E55">
        <w:rPr>
          <w:rFonts w:asciiTheme="minorHAnsi" w:hAnsiTheme="minorHAnsi" w:cstheme="minorHAnsi"/>
          <w:sz w:val="22"/>
          <w:szCs w:val="22"/>
        </w:rPr>
        <w:t>Lesbian and Gay Veterinary Medical Association</w:t>
      </w:r>
    </w:p>
    <w:p w:rsidR="00090A3F" w:rsidRDefault="00090A3F" w:rsidP="00887E7D"/>
    <w:p w:rsidR="00090A3F" w:rsidRDefault="00090A3F" w:rsidP="00887E7D"/>
    <w:p w:rsidR="003E3A1A" w:rsidRPr="00AA096F" w:rsidRDefault="00601349" w:rsidP="00591D97">
      <w:r>
        <w:rPr>
          <w:noProof/>
          <w:position w:val="-14"/>
          <w:sz w:val="20"/>
          <w:szCs w:val="20"/>
        </w:rPr>
        <w:drawing>
          <wp:anchor distT="0" distB="0" distL="114300" distR="114300" simplePos="0" relativeHeight="251658240" behindDoc="0" locked="1" layoutInCell="1" allowOverlap="1" wp14:anchorId="1D13F3D8" wp14:editId="217E598C">
            <wp:simplePos x="0" y="0"/>
            <wp:positionH relativeFrom="page">
              <wp:posOffset>859790</wp:posOffset>
            </wp:positionH>
            <wp:positionV relativeFrom="page">
              <wp:posOffset>548640</wp:posOffset>
            </wp:positionV>
            <wp:extent cx="1865376" cy="484632"/>
            <wp:effectExtent l="0" t="0" r="1905" b="0"/>
            <wp:wrapNone/>
            <wp:docPr id="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5376" cy="4846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096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1A8ABE19" wp14:editId="57AB769C">
                <wp:simplePos x="0" y="0"/>
                <wp:positionH relativeFrom="page">
                  <wp:posOffset>438785</wp:posOffset>
                </wp:positionH>
                <wp:positionV relativeFrom="page">
                  <wp:posOffset>9582785</wp:posOffset>
                </wp:positionV>
                <wp:extent cx="6922008" cy="265176"/>
                <wp:effectExtent l="0" t="0" r="0" b="19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2008" cy="2651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1349" w:rsidRPr="009B68BF" w:rsidRDefault="00601349" w:rsidP="00601349">
                            <w:pPr>
                              <w:pStyle w:val="Footer"/>
                              <w:jc w:val="center"/>
                              <w:rPr>
                                <w:rFonts w:ascii="Arial" w:hAnsi="Arial" w:cs="Arial"/>
                                <w:color w:val="00305E"/>
                              </w:rPr>
                            </w:pPr>
                            <w:r w:rsidRPr="00C038D4">
                              <w:rPr>
                                <w:rFonts w:ascii="Arial" w:hAnsi="Arial" w:cs="Arial"/>
                                <w:noProof/>
                                <w:color w:val="00305E"/>
                              </w:rPr>
                              <w:ptab w:relativeTo="margin" w:alignment="center" w:leader="none"/>
                            </w:r>
                            <w:r w:rsidRPr="00C038D4">
                              <w:rPr>
                                <w:rFonts w:ascii="Arial" w:hAnsi="Arial" w:cs="Arial"/>
                                <w:noProof/>
                                <w:color w:val="00305E"/>
                              </w:rPr>
                              <w:t>1931 N Meacham Rd, Ste 100 | Schaumburg, IL 60173-4360 | p: 800.248.2862 | www.avma.org</w:t>
                            </w:r>
                          </w:p>
                          <w:p w:rsidR="00601349" w:rsidRDefault="0060134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.55pt;margin-top:754.55pt;width:545.05pt;height:20.9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" stroked="f">
                <v:textbox>
                  <w:txbxContent>
                    <w:p w:rsidR="00601349" w:rsidRPr="009B68BF" w:rsidRDefault="00601349" w:rsidP="00601349">
                      <w:pPr>
                        <w:pStyle w:val="Footer"/>
                        <w:jc w:val="center"/>
                        <w:rPr>
                          <w:rFonts w:ascii="Arial" w:hAnsi="Arial" w:cs="Arial"/>
                          <w:color w:val="00305E"/>
                        </w:rPr>
                      </w:pPr>
                      <w:r w:rsidRPr="00C038D4">
                        <w:rPr>
                          <w:rFonts w:ascii="Arial" w:hAnsi="Arial" w:cs="Arial"/>
                          <w:noProof/>
                          <w:color w:val="00305E"/>
                        </w:rPr>
                        <w:ptab w:relativeTo="margin" w:alignment="center" w:leader="none"/>
                      </w:r>
                      <w:r w:rsidRPr="00C038D4">
                        <w:rPr>
                          <w:rFonts w:ascii="Arial" w:hAnsi="Arial" w:cs="Arial"/>
                          <w:noProof/>
                          <w:color w:val="00305E"/>
                        </w:rPr>
                        <w:t>1931 N Meacham Rd, Ste 100 | Schaumburg, IL 60173-4360 | p: 800.248.2862 | www.avma.org</w:t>
                      </w:r>
                    </w:p>
                    <w:p w:rsidR="00601349" w:rsidRDefault="00601349"/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sectPr w:rsidR="003E3A1A" w:rsidRPr="00AA096F" w:rsidSect="00601349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450" w:right="1440" w:bottom="720" w:left="1440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EB7" w:rsidRDefault="00D73EB7" w:rsidP="009B68BF">
      <w:r>
        <w:separator/>
      </w:r>
    </w:p>
  </w:endnote>
  <w:endnote w:type="continuationSeparator" w:id="0">
    <w:p w:rsidR="00D73EB7" w:rsidRDefault="00D73EB7" w:rsidP="009B6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E9D" w:rsidRPr="009170A0" w:rsidRDefault="009170A0" w:rsidP="009170A0">
    <w:pPr>
      <w:pStyle w:val="Footer"/>
      <w:jc w:val="center"/>
      <w:rPr>
        <w:rFonts w:ascii="Arial" w:hAnsi="Arial" w:cs="Arial"/>
        <w:color w:val="00305E"/>
      </w:rPr>
    </w:pPr>
    <w:r w:rsidRPr="00C038D4">
      <w:rPr>
        <w:rFonts w:ascii="Arial" w:hAnsi="Arial" w:cs="Arial"/>
        <w:noProof/>
        <w:color w:val="00305E"/>
      </w:rPr>
      <w:ptab w:relativeTo="margin" w:alignment="center" w:leader="none"/>
    </w:r>
    <w:r w:rsidRPr="00C038D4">
      <w:rPr>
        <w:rFonts w:ascii="Arial" w:hAnsi="Arial" w:cs="Arial"/>
        <w:noProof/>
        <w:color w:val="00305E"/>
      </w:rPr>
      <w:t>1931 N Meacham Rd, Ste 100 | Schaumburg, IL 60173-4360 | p: 800.248.2862 | www.avma.org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8BF" w:rsidRDefault="009B68BF" w:rsidP="009B68BF">
    <w:pPr>
      <w:pStyle w:val="Footer"/>
      <w:jc w:val="center"/>
      <w:rPr>
        <w:rFonts w:ascii="Arial" w:hAnsi="Arial" w:cs="Arial"/>
        <w:noProof/>
        <w:color w:val="00305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EB7" w:rsidRDefault="00D73EB7" w:rsidP="009B68BF">
      <w:r>
        <w:separator/>
      </w:r>
    </w:p>
  </w:footnote>
  <w:footnote w:type="continuationSeparator" w:id="0">
    <w:p w:rsidR="00D73EB7" w:rsidRDefault="00D73EB7" w:rsidP="009B68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8BF" w:rsidRDefault="009B68BF">
    <w:pPr>
      <w:pStyle w:val="Header"/>
    </w:pPr>
  </w:p>
  <w:p w:rsidR="009B68BF" w:rsidRDefault="009B68B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8BF" w:rsidRDefault="009B68BF" w:rsidP="00887E7D">
    <w:pPr>
      <w:pStyle w:val="Header"/>
      <w:spacing w:after="84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137"/>
    <w:rsid w:val="00043138"/>
    <w:rsid w:val="00047A1A"/>
    <w:rsid w:val="00090A3F"/>
    <w:rsid w:val="00105B77"/>
    <w:rsid w:val="00110E55"/>
    <w:rsid w:val="00127BED"/>
    <w:rsid w:val="002D1139"/>
    <w:rsid w:val="002F722A"/>
    <w:rsid w:val="00326DA1"/>
    <w:rsid w:val="003E5C18"/>
    <w:rsid w:val="004C6137"/>
    <w:rsid w:val="004F1FAC"/>
    <w:rsid w:val="00542E52"/>
    <w:rsid w:val="00561E9D"/>
    <w:rsid w:val="00591D97"/>
    <w:rsid w:val="005A41A5"/>
    <w:rsid w:val="005B4D1A"/>
    <w:rsid w:val="00601349"/>
    <w:rsid w:val="006A34AA"/>
    <w:rsid w:val="006A6E6E"/>
    <w:rsid w:val="006C46D8"/>
    <w:rsid w:val="007D2106"/>
    <w:rsid w:val="00844D39"/>
    <w:rsid w:val="00865194"/>
    <w:rsid w:val="008658E1"/>
    <w:rsid w:val="00877D0F"/>
    <w:rsid w:val="00880F61"/>
    <w:rsid w:val="00887E7D"/>
    <w:rsid w:val="008B41D1"/>
    <w:rsid w:val="008B7EB3"/>
    <w:rsid w:val="008F1377"/>
    <w:rsid w:val="009038F4"/>
    <w:rsid w:val="009170A0"/>
    <w:rsid w:val="00975E29"/>
    <w:rsid w:val="009B68BF"/>
    <w:rsid w:val="00A4063E"/>
    <w:rsid w:val="00A4544E"/>
    <w:rsid w:val="00A47D07"/>
    <w:rsid w:val="00AA096F"/>
    <w:rsid w:val="00B059BE"/>
    <w:rsid w:val="00B45F7D"/>
    <w:rsid w:val="00B474C5"/>
    <w:rsid w:val="00B77C5A"/>
    <w:rsid w:val="00CC0B9A"/>
    <w:rsid w:val="00D47CDE"/>
    <w:rsid w:val="00D73EB7"/>
    <w:rsid w:val="00D7654E"/>
    <w:rsid w:val="00E10FED"/>
    <w:rsid w:val="00E2264D"/>
    <w:rsid w:val="00EA2302"/>
    <w:rsid w:val="00F17E43"/>
    <w:rsid w:val="00F2569D"/>
    <w:rsid w:val="00FE0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68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68BF"/>
  </w:style>
  <w:style w:type="paragraph" w:styleId="Footer">
    <w:name w:val="footer"/>
    <w:basedOn w:val="Normal"/>
    <w:link w:val="FooterChar"/>
    <w:uiPriority w:val="99"/>
    <w:unhideWhenUsed/>
    <w:rsid w:val="009B68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68BF"/>
  </w:style>
  <w:style w:type="paragraph" w:styleId="BalloonText">
    <w:name w:val="Balloon Text"/>
    <w:basedOn w:val="Normal"/>
    <w:link w:val="BalloonTextChar"/>
    <w:uiPriority w:val="99"/>
    <w:semiHidden/>
    <w:unhideWhenUsed/>
    <w:rsid w:val="009B68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8BF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887E7D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68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68BF"/>
  </w:style>
  <w:style w:type="paragraph" w:styleId="Footer">
    <w:name w:val="footer"/>
    <w:basedOn w:val="Normal"/>
    <w:link w:val="FooterChar"/>
    <w:uiPriority w:val="99"/>
    <w:unhideWhenUsed/>
    <w:rsid w:val="009B68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68BF"/>
  </w:style>
  <w:style w:type="paragraph" w:styleId="BalloonText">
    <w:name w:val="Balloon Text"/>
    <w:basedOn w:val="Normal"/>
    <w:link w:val="BalloonTextChar"/>
    <w:uiPriority w:val="99"/>
    <w:semiHidden/>
    <w:unhideWhenUsed/>
    <w:rsid w:val="009B68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8BF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887E7D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AVMA%20Templates\New%20Brand%202015\HQTRS_SelfPrint_Ltrhd_081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HQTRS_SelfPrint_Ltrhd_0815.dotx</Template>
  <TotalTime>13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Kirkpatrick</dc:creator>
  <cp:lastModifiedBy>David Kirkpatrick</cp:lastModifiedBy>
  <cp:revision>8</cp:revision>
  <cp:lastPrinted>2017-04-18T21:13:00Z</cp:lastPrinted>
  <dcterms:created xsi:type="dcterms:W3CDTF">2017-04-18T21:00:00Z</dcterms:created>
  <dcterms:modified xsi:type="dcterms:W3CDTF">2017-04-18T21:17:00Z</dcterms:modified>
</cp:coreProperties>
</file>